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4C7596A0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966ED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General </w:t>
      </w:r>
      <w:r w:rsidR="00270552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and</w:t>
      </w:r>
      <w:r w:rsidR="00966ED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Acute Care Medicine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20DD564E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270552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270552">
          <w:rPr>
            <w:rStyle w:val="Hyperlink"/>
            <w:rFonts w:ascii="Arial" w:hAnsi="Arial" w:cs="Arial"/>
            <w:sz w:val="20"/>
            <w:szCs w:val="20"/>
            <w:lang w:val="en-AU"/>
          </w:rPr>
          <w:t>General and Acute Care curriculum standards</w:t>
        </w:r>
      </w:hyperlink>
      <w:r w:rsidR="00270552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4148"/>
        <w:gridCol w:w="4819"/>
      </w:tblGrid>
      <w:tr w:rsidR="005869CE" w:rsidRPr="007A6AD4" w14:paraId="7AEDC028" w14:textId="77777777" w:rsidTr="004932FA">
        <w:tc>
          <w:tcPr>
            <w:tcW w:w="383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D9D9D9" w:themeFill="background1" w:themeFillShade="D9"/>
          </w:tcPr>
          <w:p w14:paraId="3B1999FD" w14:textId="3217D3D2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0356197" w14:textId="77777777" w:rsidR="005869CE" w:rsidRPr="00CA7A17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A17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5869CE" w:rsidRPr="007A6AD4" w14:paraId="43C1956D" w14:textId="77777777" w:rsidTr="004932FA">
        <w:tc>
          <w:tcPr>
            <w:tcW w:w="383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8" w:type="dxa"/>
          </w:tcPr>
          <w:p w14:paraId="28BD28DD" w14:textId="22F1D464" w:rsidR="00A57563" w:rsidRPr="00966EDE" w:rsidRDefault="004437CA" w:rsidP="004437CA">
            <w:pPr>
              <w:rPr>
                <w:rFonts w:ascii="Arial" w:hAnsi="Arial" w:cs="Arial"/>
                <w:sz w:val="20"/>
                <w:szCs w:val="20"/>
              </w:rPr>
            </w:pPr>
            <w:r w:rsidRPr="004437CA">
              <w:rPr>
                <w:rFonts w:ascii="Arial" w:hAnsi="Arial" w:cs="Arial"/>
                <w:sz w:val="20"/>
                <w:szCs w:val="20"/>
              </w:rPr>
              <w:t>Describe your experience managing acutely unwell patients with undifferentiated illness.</w:t>
            </w:r>
          </w:p>
        </w:tc>
        <w:tc>
          <w:tcPr>
            <w:tcW w:w="4819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4932FA">
        <w:tc>
          <w:tcPr>
            <w:tcW w:w="383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8" w:type="dxa"/>
          </w:tcPr>
          <w:p w14:paraId="7781AAD3" w14:textId="42DFCEA1" w:rsidR="005869CE" w:rsidRPr="00124806" w:rsidRDefault="004437CA" w:rsidP="00735FCF">
            <w:pPr>
              <w:rPr>
                <w:rFonts w:ascii="Arial" w:hAnsi="Arial" w:cs="Arial"/>
                <w:sz w:val="20"/>
                <w:szCs w:val="20"/>
              </w:rPr>
            </w:pPr>
            <w:r w:rsidRPr="004437CA">
              <w:rPr>
                <w:rFonts w:ascii="Arial" w:hAnsi="Arial" w:cs="Arial"/>
                <w:sz w:val="20"/>
                <w:szCs w:val="20"/>
              </w:rPr>
              <w:t xml:space="preserve">Describe your experience managing the patient as a whole person, rather </w:t>
            </w:r>
            <w:r w:rsidR="000778D9" w:rsidRPr="004437CA">
              <w:rPr>
                <w:rFonts w:ascii="Arial" w:hAnsi="Arial" w:cs="Arial"/>
                <w:sz w:val="20"/>
                <w:szCs w:val="20"/>
              </w:rPr>
              <w:t>than focusing</w:t>
            </w:r>
            <w:r w:rsidRPr="004437CA">
              <w:rPr>
                <w:rFonts w:ascii="Arial" w:hAnsi="Arial" w:cs="Arial"/>
                <w:sz w:val="20"/>
                <w:szCs w:val="20"/>
              </w:rPr>
              <w:t xml:space="preserve"> on one organ.</w:t>
            </w:r>
          </w:p>
        </w:tc>
        <w:tc>
          <w:tcPr>
            <w:tcW w:w="4819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B554BC4" w14:textId="77777777" w:rsidTr="004932FA">
        <w:tc>
          <w:tcPr>
            <w:tcW w:w="383" w:type="dxa"/>
          </w:tcPr>
          <w:p w14:paraId="7C85B7E8" w14:textId="2DE4CDE1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8" w:type="dxa"/>
          </w:tcPr>
          <w:p w14:paraId="30ED36B8" w14:textId="326DC3EA" w:rsidR="004932FA" w:rsidRDefault="004437CA" w:rsidP="00820D3F">
            <w:pPr>
              <w:rPr>
                <w:rFonts w:ascii="Arial" w:hAnsi="Arial" w:cs="Arial"/>
                <w:sz w:val="20"/>
                <w:szCs w:val="20"/>
              </w:rPr>
            </w:pPr>
            <w:r w:rsidRPr="004437CA">
              <w:rPr>
                <w:rFonts w:ascii="Arial" w:hAnsi="Arial" w:cs="Arial"/>
                <w:sz w:val="20"/>
                <w:szCs w:val="20"/>
              </w:rPr>
              <w:t>Describe your experience being a liaison point for other services and sub-specialists who contribute to the patient’s care.</w:t>
            </w:r>
          </w:p>
        </w:tc>
        <w:tc>
          <w:tcPr>
            <w:tcW w:w="4819" w:type="dxa"/>
          </w:tcPr>
          <w:p w14:paraId="1758F901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DBD" w:rsidRPr="007A6AD4" w14:paraId="379FE393" w14:textId="77777777" w:rsidTr="004932FA">
        <w:tc>
          <w:tcPr>
            <w:tcW w:w="383" w:type="dxa"/>
          </w:tcPr>
          <w:p w14:paraId="72A80AE3" w14:textId="403B9B8E" w:rsidR="00EA6DBD" w:rsidRPr="002A00F2" w:rsidRDefault="00EA6DBD" w:rsidP="002D4742">
            <w:pPr>
              <w:rPr>
                <w:rFonts w:ascii="Arial" w:hAnsi="Arial" w:cs="Arial"/>
                <w:sz w:val="20"/>
                <w:szCs w:val="20"/>
              </w:rPr>
            </w:pPr>
            <w:r w:rsidRPr="002A00F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148" w:type="dxa"/>
          </w:tcPr>
          <w:p w14:paraId="33B68A45" w14:textId="1CCB134A" w:rsidR="00EA6DBD" w:rsidRPr="002A00F2" w:rsidRDefault="00EA6DBD" w:rsidP="00820D3F">
            <w:pPr>
              <w:rPr>
                <w:rFonts w:ascii="Arial" w:hAnsi="Arial" w:cs="Arial"/>
                <w:sz w:val="20"/>
                <w:szCs w:val="20"/>
              </w:rPr>
            </w:pPr>
            <w:r w:rsidRPr="002A00F2">
              <w:rPr>
                <w:rFonts w:ascii="Arial" w:hAnsi="Arial" w:cs="Arial"/>
                <w:sz w:val="20"/>
                <w:szCs w:val="20"/>
              </w:rPr>
              <w:t>If you are a dual specialist, please</w:t>
            </w:r>
            <w:r w:rsidR="00BF1DF0" w:rsidRPr="002A0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E13">
              <w:rPr>
                <w:rFonts w:ascii="Arial" w:hAnsi="Arial" w:cs="Arial"/>
                <w:sz w:val="20"/>
                <w:szCs w:val="20"/>
              </w:rPr>
              <w:t>describe</w:t>
            </w:r>
            <w:r w:rsidR="00BF1DF0" w:rsidRPr="002A00F2">
              <w:rPr>
                <w:rFonts w:ascii="Arial" w:hAnsi="Arial" w:cs="Arial"/>
                <w:sz w:val="20"/>
                <w:szCs w:val="20"/>
              </w:rPr>
              <w:t xml:space="preserve"> what % of your current practice is in General</w:t>
            </w:r>
            <w:r w:rsidR="002A00F2" w:rsidRPr="002A00F2">
              <w:rPr>
                <w:rFonts w:ascii="Arial" w:hAnsi="Arial" w:cs="Arial"/>
                <w:sz w:val="20"/>
                <w:szCs w:val="20"/>
              </w:rPr>
              <w:t xml:space="preserve"> and Acute Care</w:t>
            </w:r>
            <w:r w:rsidR="00BF1DF0" w:rsidRPr="002A00F2">
              <w:rPr>
                <w:rFonts w:ascii="Arial" w:hAnsi="Arial" w:cs="Arial"/>
                <w:sz w:val="20"/>
                <w:szCs w:val="20"/>
              </w:rPr>
              <w:t xml:space="preserve"> Medicine </w:t>
            </w:r>
            <w:r w:rsidR="00CE61AF" w:rsidRPr="002A00F2">
              <w:rPr>
                <w:rFonts w:ascii="Arial" w:hAnsi="Arial" w:cs="Arial"/>
                <w:sz w:val="20"/>
                <w:szCs w:val="20"/>
              </w:rPr>
              <w:t xml:space="preserve">and what % is in your </w:t>
            </w:r>
            <w:r w:rsidR="00B660E5" w:rsidRPr="002A00F2">
              <w:rPr>
                <w:rFonts w:ascii="Arial" w:hAnsi="Arial" w:cs="Arial"/>
                <w:sz w:val="20"/>
                <w:szCs w:val="20"/>
              </w:rPr>
              <w:t>second</w:t>
            </w:r>
            <w:r w:rsidR="00CE61AF" w:rsidRPr="002A00F2">
              <w:rPr>
                <w:rFonts w:ascii="Arial" w:hAnsi="Arial" w:cs="Arial"/>
                <w:sz w:val="20"/>
                <w:szCs w:val="20"/>
              </w:rPr>
              <w:t xml:space="preserve"> specialty.</w:t>
            </w:r>
          </w:p>
        </w:tc>
        <w:tc>
          <w:tcPr>
            <w:tcW w:w="4819" w:type="dxa"/>
          </w:tcPr>
          <w:p w14:paraId="7CE350CE" w14:textId="77777777" w:rsidR="00EA6DBD" w:rsidRPr="007A6AD4" w:rsidRDefault="00EA6DBD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EC6B2" w14:textId="77777777" w:rsidR="00B518C4" w:rsidRDefault="00B518C4">
      <w:r>
        <w:separator/>
      </w:r>
    </w:p>
  </w:endnote>
  <w:endnote w:type="continuationSeparator" w:id="0">
    <w:p w14:paraId="33DD14AE" w14:textId="77777777" w:rsidR="00B518C4" w:rsidRDefault="00B5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F1F1" w14:textId="77777777" w:rsidR="00B518C4" w:rsidRDefault="00B518C4">
      <w:r>
        <w:separator/>
      </w:r>
    </w:p>
  </w:footnote>
  <w:footnote w:type="continuationSeparator" w:id="0">
    <w:p w14:paraId="32F5F5E7" w14:textId="77777777" w:rsidR="00B518C4" w:rsidRDefault="00B51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4"/>
  </w:num>
  <w:num w:numId="2" w16cid:durableId="4484603">
    <w:abstractNumId w:val="0"/>
  </w:num>
  <w:num w:numId="3" w16cid:durableId="854611404">
    <w:abstractNumId w:val="5"/>
  </w:num>
  <w:num w:numId="4" w16cid:durableId="274798423">
    <w:abstractNumId w:val="2"/>
  </w:num>
  <w:num w:numId="5" w16cid:durableId="2114858191">
    <w:abstractNumId w:val="3"/>
  </w:num>
  <w:num w:numId="6" w16cid:durableId="105304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38E1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A6B"/>
    <w:rsid w:val="0002101D"/>
    <w:rsid w:val="00022A26"/>
    <w:rsid w:val="00023331"/>
    <w:rsid w:val="000242D3"/>
    <w:rsid w:val="000311D8"/>
    <w:rsid w:val="00032E90"/>
    <w:rsid w:val="000332AD"/>
    <w:rsid w:val="00033333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777D"/>
    <w:rsid w:val="00067D68"/>
    <w:rsid w:val="00076C15"/>
    <w:rsid w:val="00077879"/>
    <w:rsid w:val="000778D9"/>
    <w:rsid w:val="00080775"/>
    <w:rsid w:val="00085333"/>
    <w:rsid w:val="00086D0A"/>
    <w:rsid w:val="000925BD"/>
    <w:rsid w:val="000A18AC"/>
    <w:rsid w:val="000B2449"/>
    <w:rsid w:val="000B2DCA"/>
    <w:rsid w:val="000B3AEC"/>
    <w:rsid w:val="000B5D32"/>
    <w:rsid w:val="000B6AF4"/>
    <w:rsid w:val="000C0676"/>
    <w:rsid w:val="000C3395"/>
    <w:rsid w:val="000C3CAF"/>
    <w:rsid w:val="000D0596"/>
    <w:rsid w:val="000D1176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4806"/>
    <w:rsid w:val="00130C65"/>
    <w:rsid w:val="0013119D"/>
    <w:rsid w:val="00131BDF"/>
    <w:rsid w:val="00133261"/>
    <w:rsid w:val="00134058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462F"/>
    <w:rsid w:val="001C20AF"/>
    <w:rsid w:val="001C2EE1"/>
    <w:rsid w:val="001C39ED"/>
    <w:rsid w:val="001C5381"/>
    <w:rsid w:val="001C55FF"/>
    <w:rsid w:val="001D1853"/>
    <w:rsid w:val="001D2340"/>
    <w:rsid w:val="001D3FB6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79C4"/>
    <w:rsid w:val="002128B2"/>
    <w:rsid w:val="0022234B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0552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00F2"/>
    <w:rsid w:val="002A357B"/>
    <w:rsid w:val="002A3890"/>
    <w:rsid w:val="002A45DF"/>
    <w:rsid w:val="002A5BFC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18A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23EF"/>
    <w:rsid w:val="00340200"/>
    <w:rsid w:val="00340B91"/>
    <w:rsid w:val="00340D19"/>
    <w:rsid w:val="0035297C"/>
    <w:rsid w:val="00352A12"/>
    <w:rsid w:val="00354C95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6A8C"/>
    <w:rsid w:val="003D1B3F"/>
    <w:rsid w:val="003E5AAE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41320"/>
    <w:rsid w:val="0044194F"/>
    <w:rsid w:val="0044321B"/>
    <w:rsid w:val="004437CA"/>
    <w:rsid w:val="00451122"/>
    <w:rsid w:val="00451BE1"/>
    <w:rsid w:val="00455540"/>
    <w:rsid w:val="00456E03"/>
    <w:rsid w:val="004610D4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E8B"/>
    <w:rsid w:val="004F480D"/>
    <w:rsid w:val="004F4B02"/>
    <w:rsid w:val="0050133E"/>
    <w:rsid w:val="0050229C"/>
    <w:rsid w:val="005054E8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3D8F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66AD"/>
    <w:rsid w:val="005E7FD9"/>
    <w:rsid w:val="005F1F72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2342"/>
    <w:rsid w:val="0062264B"/>
    <w:rsid w:val="00624660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4DA5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0E13"/>
    <w:rsid w:val="007E1B06"/>
    <w:rsid w:val="007E3D81"/>
    <w:rsid w:val="007E3EF3"/>
    <w:rsid w:val="007F2D30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10E9E"/>
    <w:rsid w:val="0081198D"/>
    <w:rsid w:val="00813909"/>
    <w:rsid w:val="00817A80"/>
    <w:rsid w:val="00820D3F"/>
    <w:rsid w:val="008231B8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17BD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E667D"/>
    <w:rsid w:val="008F0EAD"/>
    <w:rsid w:val="008F2039"/>
    <w:rsid w:val="008F2E51"/>
    <w:rsid w:val="00900547"/>
    <w:rsid w:val="00900794"/>
    <w:rsid w:val="009018B3"/>
    <w:rsid w:val="00902338"/>
    <w:rsid w:val="0090461A"/>
    <w:rsid w:val="0090470C"/>
    <w:rsid w:val="00906230"/>
    <w:rsid w:val="00906708"/>
    <w:rsid w:val="00916F1D"/>
    <w:rsid w:val="00916FA6"/>
    <w:rsid w:val="0091701B"/>
    <w:rsid w:val="00917D76"/>
    <w:rsid w:val="0092018E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66EDE"/>
    <w:rsid w:val="00971122"/>
    <w:rsid w:val="00971247"/>
    <w:rsid w:val="0097356B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A43"/>
    <w:rsid w:val="009C0395"/>
    <w:rsid w:val="009C2D8F"/>
    <w:rsid w:val="009C39F7"/>
    <w:rsid w:val="009C58A2"/>
    <w:rsid w:val="009C7D71"/>
    <w:rsid w:val="009D3C49"/>
    <w:rsid w:val="009D438D"/>
    <w:rsid w:val="009D7073"/>
    <w:rsid w:val="009D78EA"/>
    <w:rsid w:val="009D7ED3"/>
    <w:rsid w:val="009E4BDC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63"/>
    <w:rsid w:val="00A575ED"/>
    <w:rsid w:val="00A65981"/>
    <w:rsid w:val="00A66360"/>
    <w:rsid w:val="00A67E5E"/>
    <w:rsid w:val="00A766EE"/>
    <w:rsid w:val="00A77F51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90D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C217F"/>
    <w:rsid w:val="00AC22DB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18C4"/>
    <w:rsid w:val="00B557C7"/>
    <w:rsid w:val="00B60747"/>
    <w:rsid w:val="00B609A3"/>
    <w:rsid w:val="00B6301A"/>
    <w:rsid w:val="00B64EFD"/>
    <w:rsid w:val="00B6567C"/>
    <w:rsid w:val="00B660E5"/>
    <w:rsid w:val="00B726E1"/>
    <w:rsid w:val="00B7328C"/>
    <w:rsid w:val="00B73C66"/>
    <w:rsid w:val="00B753EE"/>
    <w:rsid w:val="00B760E5"/>
    <w:rsid w:val="00B8550D"/>
    <w:rsid w:val="00B86F3A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C0F25"/>
    <w:rsid w:val="00BC161A"/>
    <w:rsid w:val="00BC2F97"/>
    <w:rsid w:val="00BD39C6"/>
    <w:rsid w:val="00BD47DF"/>
    <w:rsid w:val="00BD5A1F"/>
    <w:rsid w:val="00BD5B01"/>
    <w:rsid w:val="00BD700B"/>
    <w:rsid w:val="00BD7D6F"/>
    <w:rsid w:val="00BE09D6"/>
    <w:rsid w:val="00BE3D41"/>
    <w:rsid w:val="00BE49DE"/>
    <w:rsid w:val="00BF1B71"/>
    <w:rsid w:val="00BF1DF0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150ED"/>
    <w:rsid w:val="00C22F71"/>
    <w:rsid w:val="00C23641"/>
    <w:rsid w:val="00C255B9"/>
    <w:rsid w:val="00C26526"/>
    <w:rsid w:val="00C27609"/>
    <w:rsid w:val="00C309F6"/>
    <w:rsid w:val="00C30AD9"/>
    <w:rsid w:val="00C30E55"/>
    <w:rsid w:val="00C32222"/>
    <w:rsid w:val="00C32E35"/>
    <w:rsid w:val="00C3445B"/>
    <w:rsid w:val="00C36BF3"/>
    <w:rsid w:val="00C36FEE"/>
    <w:rsid w:val="00C405E7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922EE"/>
    <w:rsid w:val="00C92B48"/>
    <w:rsid w:val="00C92E5D"/>
    <w:rsid w:val="00C92FF3"/>
    <w:rsid w:val="00CA1DD8"/>
    <w:rsid w:val="00CA545C"/>
    <w:rsid w:val="00CA757C"/>
    <w:rsid w:val="00CA7A17"/>
    <w:rsid w:val="00CB0243"/>
    <w:rsid w:val="00CB1017"/>
    <w:rsid w:val="00CB5E53"/>
    <w:rsid w:val="00CC28D4"/>
    <w:rsid w:val="00CC3031"/>
    <w:rsid w:val="00CC4490"/>
    <w:rsid w:val="00CC6A22"/>
    <w:rsid w:val="00CC725B"/>
    <w:rsid w:val="00CC7CB7"/>
    <w:rsid w:val="00CE4A0F"/>
    <w:rsid w:val="00CE61A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27EA"/>
    <w:rsid w:val="00D131C5"/>
    <w:rsid w:val="00D148C7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4559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1E11"/>
    <w:rsid w:val="00D72DDB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5A1"/>
    <w:rsid w:val="00D97888"/>
    <w:rsid w:val="00D97FD7"/>
    <w:rsid w:val="00DA3048"/>
    <w:rsid w:val="00DA3C1A"/>
    <w:rsid w:val="00DA52F3"/>
    <w:rsid w:val="00DA5CF7"/>
    <w:rsid w:val="00DA5F94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E8D"/>
    <w:rsid w:val="00DF0AA7"/>
    <w:rsid w:val="00DF1BA0"/>
    <w:rsid w:val="00E0348F"/>
    <w:rsid w:val="00E04571"/>
    <w:rsid w:val="00E045DE"/>
    <w:rsid w:val="00E0780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5AE6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6DBD"/>
    <w:rsid w:val="00EA7C2F"/>
    <w:rsid w:val="00EA7D47"/>
    <w:rsid w:val="00EB0DA4"/>
    <w:rsid w:val="00EB0EA4"/>
    <w:rsid w:val="00EB52A5"/>
    <w:rsid w:val="00EB5337"/>
    <w:rsid w:val="00EB7AEA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4B70"/>
    <w:rsid w:val="00F9629B"/>
    <w:rsid w:val="00F97C09"/>
    <w:rsid w:val="00F97E2D"/>
    <w:rsid w:val="00FA0488"/>
    <w:rsid w:val="00FA2032"/>
    <w:rsid w:val="00FB0A8D"/>
    <w:rsid w:val="00FB60E4"/>
    <w:rsid w:val="00FB6958"/>
    <w:rsid w:val="00FC3CEC"/>
    <w:rsid w:val="00FC4495"/>
    <w:rsid w:val="00FC7A10"/>
    <w:rsid w:val="00FD1841"/>
    <w:rsid w:val="00FD1C2D"/>
    <w:rsid w:val="00FD47CB"/>
    <w:rsid w:val="00FE1698"/>
    <w:rsid w:val="00FE518D"/>
    <w:rsid w:val="00FF100A"/>
    <w:rsid w:val="00FF3675"/>
    <w:rsid w:val="00FF52B5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general-and-acute-care-medici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25074-C509-4F0C-BE7D-18B2DC173841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4.xml><?xml version="1.0" encoding="utf-8"?>
<ds:datastoreItem xmlns:ds="http://schemas.openxmlformats.org/officeDocument/2006/customXml" ds:itemID="{EAFB986F-E195-4B16-B663-8271175D31B0}"/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54</TotalTime>
  <Pages>1</Pages>
  <Words>153</Words>
  <Characters>871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13</cp:revision>
  <cp:lastPrinted>2019-04-09T03:53:00Z</cp:lastPrinted>
  <dcterms:created xsi:type="dcterms:W3CDTF">2025-10-03T05:15:00Z</dcterms:created>
  <dcterms:modified xsi:type="dcterms:W3CDTF">2025-10-17T00:01:00Z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